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66" w:rsidRPr="008F7866" w:rsidRDefault="000B6BA9" w:rsidP="008F7866">
      <w:pPr>
        <w:spacing w:line="276" w:lineRule="auto"/>
        <w:jc w:val="center"/>
        <w:rPr>
          <w:rFonts w:cs="Arial"/>
          <w:b/>
          <w:sz w:val="28"/>
          <w:szCs w:val="28"/>
          <w:lang w:val="pl-PL"/>
        </w:rPr>
      </w:pPr>
      <w:r>
        <w:rPr>
          <w:rFonts w:cs="Arial"/>
          <w:b/>
          <w:sz w:val="28"/>
          <w:szCs w:val="28"/>
          <w:lang w:val="pl-PL"/>
        </w:rPr>
        <w:t>OŚWIADCZENIE PRACODAWCY – PRIORYTET V</w:t>
      </w:r>
    </w:p>
    <w:p w:rsidR="008F7866" w:rsidRDefault="008F7866" w:rsidP="008F7866">
      <w:pPr>
        <w:spacing w:line="276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Oświadczenie Pracodawcy </w:t>
      </w:r>
    </w:p>
    <w:p w:rsidR="008F7866" w:rsidRDefault="008F7866" w:rsidP="008F7866">
      <w:pPr>
        <w:spacing w:after="120" w:line="276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 spełnianiu Priorytetu nr 5</w:t>
      </w:r>
    </w:p>
    <w:p w:rsidR="008F7866" w:rsidRDefault="008F7866" w:rsidP="008F7866">
      <w:pPr>
        <w:spacing w:line="276" w:lineRule="auto"/>
        <w:jc w:val="center"/>
        <w:rPr>
          <w:rFonts w:cs="Arial"/>
          <w:lang w:val="pl-PL"/>
        </w:rPr>
      </w:pPr>
      <w:r>
        <w:rPr>
          <w:rFonts w:cs="Arial"/>
          <w:lang w:val="pl-PL"/>
        </w:rPr>
        <w:t>(W</w:t>
      </w:r>
      <w:r>
        <w:rPr>
          <w:lang w:val="pl-PL"/>
        </w:rPr>
        <w:t>sparcie kształcenia ustawicznego osób powracających na rynek pracy po przerwie związanej ze sprawowaniem opieki nad dzieckiem oraz osób będących członkami rodzin wielodzietnych</w:t>
      </w:r>
      <w:r>
        <w:rPr>
          <w:rFonts w:cs="Arial"/>
          <w:lang w:val="pl-PL"/>
        </w:rPr>
        <w:t>)</w:t>
      </w:r>
    </w:p>
    <w:p w:rsidR="008F7866" w:rsidRDefault="008F7866" w:rsidP="008F7866">
      <w:pPr>
        <w:spacing w:line="276" w:lineRule="auto"/>
        <w:rPr>
          <w:lang w:val="pl-PL"/>
        </w:rPr>
      </w:pPr>
    </w:p>
    <w:p w:rsidR="008F7866" w:rsidRDefault="008F7866" w:rsidP="008F7866">
      <w:pPr>
        <w:spacing w:line="276" w:lineRule="auto"/>
        <w:ind w:right="338"/>
        <w:rPr>
          <w:rFonts w:cs="Arial"/>
          <w:spacing w:val="-1"/>
          <w:lang w:val="pl-PL"/>
        </w:rPr>
      </w:pPr>
      <w:r>
        <w:rPr>
          <w:lang w:val="pl-PL"/>
        </w:rPr>
        <w:t xml:space="preserve">Oświadczam, że </w:t>
      </w:r>
      <w:r>
        <w:rPr>
          <w:rFonts w:cs="Arial"/>
          <w:spacing w:val="-1"/>
          <w:lang w:val="pl-PL"/>
        </w:rPr>
        <w:t>pracownicy zatrudnieni w:</w:t>
      </w:r>
    </w:p>
    <w:p w:rsidR="008F7866" w:rsidRDefault="008F7866" w:rsidP="008F7866">
      <w:pPr>
        <w:spacing w:line="276" w:lineRule="auto"/>
        <w:ind w:right="338"/>
        <w:rPr>
          <w:rFonts w:cs="Arial"/>
          <w:spacing w:val="-1"/>
          <w:lang w:val="pl-PL"/>
        </w:rPr>
      </w:pPr>
    </w:p>
    <w:p w:rsidR="008F7866" w:rsidRDefault="008F7866" w:rsidP="008F7866">
      <w:pPr>
        <w:spacing w:line="276" w:lineRule="auto"/>
        <w:ind w:right="-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…………………………………………………………….…………………………………………………………………………………………………………</w:t>
      </w:r>
    </w:p>
    <w:p w:rsidR="008F7866" w:rsidRDefault="008F7866" w:rsidP="008F7866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  <w:lang w:val="pl-PL"/>
        </w:rPr>
      </w:pPr>
      <w:r>
        <w:rPr>
          <w:rFonts w:cs="Arial"/>
          <w:spacing w:val="-1"/>
          <w:sz w:val="16"/>
          <w:szCs w:val="16"/>
          <w:lang w:val="pl-PL"/>
        </w:rPr>
        <w:t>(pełna nazwa Pracodawcy)</w:t>
      </w:r>
    </w:p>
    <w:p w:rsidR="008F7866" w:rsidRDefault="008F7866" w:rsidP="008F7866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Calibri" w:hAnsi="Calibri"/>
          <w:b w:val="0"/>
          <w:lang w:val="pl-PL"/>
        </w:rPr>
      </w:pPr>
    </w:p>
    <w:p w:rsidR="008F7866" w:rsidRDefault="008F7866" w:rsidP="008F7866">
      <w:pPr>
        <w:spacing w:line="276" w:lineRule="auto"/>
        <w:ind w:right="340"/>
        <w:jc w:val="both"/>
        <w:rPr>
          <w:lang w:val="pl-PL"/>
        </w:rPr>
      </w:pPr>
      <w:r>
        <w:rPr>
          <w:lang w:val="pl-PL"/>
        </w:rPr>
        <w:t>wskazani do kształcenia w ramach Priorytetu nr 5</w:t>
      </w:r>
      <w:r>
        <w:rPr>
          <w:b/>
          <w:sz w:val="24"/>
          <w:lang w:val="pl-PL"/>
        </w:rPr>
        <w:t>*</w:t>
      </w:r>
      <w:r>
        <w:rPr>
          <w:lang w:val="pl-PL"/>
        </w:rPr>
        <w:t>:</w:t>
      </w:r>
    </w:p>
    <w:p w:rsidR="008F7866" w:rsidRDefault="008F7866" w:rsidP="008F7866">
      <w:pPr>
        <w:spacing w:line="276" w:lineRule="auto"/>
        <w:ind w:right="340"/>
        <w:jc w:val="both"/>
        <w:rPr>
          <w:lang w:val="pl-PL"/>
        </w:rPr>
      </w:pPr>
      <w:r>
        <w:rPr>
          <w:rFonts w:cs="Calibri"/>
          <w:sz w:val="44"/>
          <w:lang w:val="pl-PL"/>
        </w:rPr>
        <w:t>□</w:t>
      </w:r>
      <w:r>
        <w:rPr>
          <w:rFonts w:cs="Calibri"/>
          <w:lang w:val="pl-PL"/>
        </w:rPr>
        <w:t xml:space="preserve"> </w:t>
      </w:r>
      <w:r>
        <w:rPr>
          <w:b/>
          <w:lang w:val="pl-PL"/>
        </w:rPr>
        <w:t xml:space="preserve">A. </w:t>
      </w:r>
      <w:r>
        <w:rPr>
          <w:rFonts w:cs="Arial"/>
          <w:spacing w:val="-1"/>
          <w:lang w:val="pl-PL"/>
        </w:rPr>
        <w:t>w ciągu jednego roku przed datą złożenia wniosku o dofinansowanie kosztów</w:t>
      </w:r>
      <w:r>
        <w:rPr>
          <w:rFonts w:cs="Arial"/>
          <w:spacing w:val="-8"/>
          <w:lang w:val="pl-PL"/>
        </w:rPr>
        <w:t xml:space="preserve"> </w:t>
      </w:r>
      <w:r>
        <w:rPr>
          <w:rFonts w:cs="Arial"/>
          <w:spacing w:val="-1"/>
          <w:lang w:val="pl-PL"/>
        </w:rPr>
        <w:t>kształcenia</w:t>
      </w:r>
      <w:r>
        <w:rPr>
          <w:rFonts w:cs="Arial"/>
          <w:spacing w:val="-9"/>
          <w:lang w:val="pl-PL"/>
        </w:rPr>
        <w:t xml:space="preserve"> </w:t>
      </w:r>
      <w:r>
        <w:rPr>
          <w:rFonts w:cs="Arial"/>
          <w:spacing w:val="-1"/>
          <w:lang w:val="pl-PL"/>
        </w:rPr>
        <w:t xml:space="preserve">ustawicznego pracowników </w:t>
      </w:r>
      <w:r>
        <w:rPr>
          <w:rFonts w:cs="Arial"/>
          <w:lang w:val="pl-PL"/>
        </w:rPr>
        <w:t>i</w:t>
      </w:r>
      <w:r>
        <w:rPr>
          <w:rFonts w:cs="Arial"/>
          <w:spacing w:val="-6"/>
          <w:lang w:val="pl-PL"/>
        </w:rPr>
        <w:t xml:space="preserve"> </w:t>
      </w:r>
      <w:r>
        <w:rPr>
          <w:rFonts w:cs="Arial"/>
          <w:spacing w:val="-1"/>
          <w:lang w:val="pl-PL"/>
        </w:rPr>
        <w:t>pracodawców ze środków Krajowego Funduszu Szkoleniowego, podjęły pracę po przerwie spowodowanej sprawowaniem opieki nad dzieckiem,</w:t>
      </w:r>
    </w:p>
    <w:p w:rsidR="008F7866" w:rsidRDefault="008F7866" w:rsidP="008F7866">
      <w:pPr>
        <w:spacing w:line="276" w:lineRule="auto"/>
        <w:ind w:right="340"/>
        <w:jc w:val="both"/>
        <w:rPr>
          <w:lang w:val="pl-PL"/>
        </w:rPr>
      </w:pPr>
      <w:r>
        <w:rPr>
          <w:rFonts w:cs="Calibri"/>
          <w:sz w:val="44"/>
          <w:lang w:val="pl-PL"/>
        </w:rPr>
        <w:t>□</w:t>
      </w:r>
      <w:r>
        <w:rPr>
          <w:b/>
          <w:lang w:val="pl-PL"/>
        </w:rPr>
        <w:t xml:space="preserve"> B. </w:t>
      </w:r>
      <w:r>
        <w:rPr>
          <w:rFonts w:cs="Arial"/>
          <w:spacing w:val="-1"/>
          <w:lang w:val="pl-PL"/>
        </w:rPr>
        <w:t>są członkami rodzin wielodzietnych, którzy na dzień złożenia wniosku posiadają Kartę Dużej Rodziny, bądź spełniają warunki jej posiadania</w:t>
      </w:r>
    </w:p>
    <w:p w:rsidR="008F7866" w:rsidRDefault="008F7866" w:rsidP="008F7866">
      <w:pPr>
        <w:spacing w:line="276" w:lineRule="auto"/>
        <w:ind w:right="340"/>
        <w:jc w:val="both"/>
        <w:rPr>
          <w:lang w:val="pl-PL"/>
        </w:rPr>
      </w:pPr>
    </w:p>
    <w:p w:rsidR="008F7866" w:rsidRDefault="008F7866" w:rsidP="008F7866">
      <w:pPr>
        <w:spacing w:line="276" w:lineRule="auto"/>
        <w:ind w:right="340"/>
        <w:jc w:val="both"/>
        <w:rPr>
          <w:sz w:val="16"/>
          <w:szCs w:val="16"/>
          <w:lang w:val="pl-PL"/>
        </w:rPr>
      </w:pPr>
    </w:p>
    <w:p w:rsidR="008F7866" w:rsidRDefault="008F7866" w:rsidP="008F7866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Calibri" w:hAnsi="Calibri" w:cs="Arial"/>
          <w:b w:val="0"/>
          <w:spacing w:val="-1"/>
          <w:lang w:val="pl-PL"/>
        </w:rPr>
      </w:pPr>
    </w:p>
    <w:p w:rsidR="008F7866" w:rsidRDefault="008F7866" w:rsidP="008F7866">
      <w:pPr>
        <w:ind w:right="338"/>
        <w:jc w:val="both"/>
        <w:rPr>
          <w:rFonts w:eastAsia="Verdana" w:cs="Arial"/>
          <w:lang w:val="pl-PL"/>
        </w:rPr>
      </w:pPr>
    </w:p>
    <w:p w:rsidR="008F7866" w:rsidRDefault="008F7866" w:rsidP="008F7866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………………………………………………                                             ……….………………..…………………………………….   </w:t>
      </w:r>
    </w:p>
    <w:p w:rsidR="008F7866" w:rsidRDefault="008F7866" w:rsidP="008F7866">
      <w:pPr>
        <w:ind w:left="5760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data)</w:t>
      </w:r>
      <w:r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8F7866" w:rsidRDefault="008F7866" w:rsidP="008F7866">
      <w:pPr>
        <w:jc w:val="both"/>
        <w:rPr>
          <w:lang w:val="pl-PL"/>
        </w:rPr>
      </w:pPr>
    </w:p>
    <w:p w:rsidR="00FA102A" w:rsidRDefault="008F7866" w:rsidP="001E1C83">
      <w:pPr>
        <w:widowControl/>
        <w:spacing w:line="276" w:lineRule="auto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* zaznaczyć właściwe</w:t>
      </w:r>
    </w:p>
    <w:p w:rsidR="001E1C83" w:rsidRPr="001E1C83" w:rsidRDefault="001E1C83" w:rsidP="001E1C83">
      <w:pPr>
        <w:widowControl/>
        <w:pBdr>
          <w:bottom w:val="single" w:sz="4" w:space="1" w:color="auto"/>
        </w:pBdr>
        <w:spacing w:line="276" w:lineRule="auto"/>
        <w:rPr>
          <w:rFonts w:cs="Arial"/>
          <w:b/>
          <w:lang w:val="pl-PL"/>
        </w:rPr>
      </w:pPr>
    </w:p>
    <w:p w:rsidR="001E1C83" w:rsidRDefault="001E1C83" w:rsidP="001E1C83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Prawo do posiadania Karty Dużej Rodziny przysługuje wszystkim rodzicom oraz małżonkom rodziców, którzy mają lub mieli na utrzymaniu łącznie co najmniej troje dzieci. </w:t>
      </w:r>
    </w:p>
    <w:p w:rsidR="001E1C83" w:rsidRDefault="001E1C83" w:rsidP="001E1C83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Przez rodzica rozumie się także rodzica zastępczego lub osobę prowadzącą rodzinny dom dziecka. </w:t>
      </w:r>
    </w:p>
    <w:p w:rsidR="001E1C83" w:rsidRDefault="001E1C83" w:rsidP="001E1C83">
      <w:pPr>
        <w:pStyle w:val="Default"/>
        <w:jc w:val="both"/>
        <w:rPr>
          <w:rFonts w:ascii="Calibri" w:hAnsi="Calibri" w:cs="Calibri"/>
          <w:color w:val="1B1B1B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Prawo do Karty Dużej Rodziny przysługuje także dzieciom: </w:t>
      </w:r>
    </w:p>
    <w:p w:rsidR="001E1C83" w:rsidRDefault="001E1C83" w:rsidP="001E1C83">
      <w:pPr>
        <w:pStyle w:val="Default"/>
        <w:numPr>
          <w:ilvl w:val="0"/>
          <w:numId w:val="1"/>
        </w:numPr>
        <w:spacing w:after="27"/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w wieku do 18. roku życia, </w:t>
      </w:r>
    </w:p>
    <w:p w:rsidR="001E1C83" w:rsidRDefault="001E1C83" w:rsidP="001E1C83">
      <w:pPr>
        <w:pStyle w:val="Default"/>
        <w:numPr>
          <w:ilvl w:val="0"/>
          <w:numId w:val="1"/>
        </w:numPr>
        <w:spacing w:after="27"/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w wieku do 25. roku życia – w przypadku dzieci uczących się w szkole lub szkole wyższej, </w:t>
      </w:r>
    </w:p>
    <w:p w:rsidR="001E1C83" w:rsidRDefault="001E1C83" w:rsidP="001E1C83">
      <w:pPr>
        <w:pStyle w:val="Default"/>
        <w:numPr>
          <w:ilvl w:val="0"/>
          <w:numId w:val="1"/>
        </w:numPr>
        <w:spacing w:after="27"/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bez ograniczeń wiekowych w przypadku dzieci legitymujących się orzeczeniem o umiarkowanym lub znacznym stopniu niepełnosprawności, </w:t>
      </w:r>
    </w:p>
    <w:p w:rsidR="001E1C83" w:rsidRDefault="001E1C83" w:rsidP="001E1C83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ale tylko w przypadku, gdy w chwili składania wniosku w rodzinie jest co najmniej troje dzieci spełniających powyższe warunki. </w:t>
      </w:r>
    </w:p>
    <w:p w:rsidR="001E1C83" w:rsidRDefault="001E1C83" w:rsidP="001E1C83">
      <w:pPr>
        <w:jc w:val="both"/>
        <w:rPr>
          <w:rFonts w:cs="Calibri"/>
          <w:color w:val="1B1B1B"/>
          <w:sz w:val="20"/>
          <w:szCs w:val="20"/>
        </w:rPr>
      </w:pPr>
      <w:proofErr w:type="spellStart"/>
      <w:r>
        <w:rPr>
          <w:rFonts w:cs="Calibri"/>
          <w:color w:val="1B1B1B"/>
          <w:sz w:val="20"/>
          <w:szCs w:val="20"/>
        </w:rPr>
        <w:t>Należy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pamiętać</w:t>
      </w:r>
      <w:proofErr w:type="spellEnd"/>
      <w:r>
        <w:rPr>
          <w:rFonts w:cs="Calibri"/>
          <w:color w:val="1B1B1B"/>
          <w:sz w:val="20"/>
          <w:szCs w:val="20"/>
        </w:rPr>
        <w:t xml:space="preserve">, </w:t>
      </w:r>
      <w:proofErr w:type="spellStart"/>
      <w:r>
        <w:rPr>
          <w:rFonts w:cs="Calibri"/>
          <w:color w:val="1B1B1B"/>
          <w:sz w:val="20"/>
          <w:szCs w:val="20"/>
        </w:rPr>
        <w:t>że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prawo</w:t>
      </w:r>
      <w:proofErr w:type="spellEnd"/>
      <w:r>
        <w:rPr>
          <w:rFonts w:cs="Calibri"/>
          <w:color w:val="1B1B1B"/>
          <w:sz w:val="20"/>
          <w:szCs w:val="20"/>
        </w:rPr>
        <w:t xml:space="preserve"> do </w:t>
      </w:r>
      <w:proofErr w:type="spellStart"/>
      <w:r>
        <w:rPr>
          <w:rFonts w:cs="Calibri"/>
          <w:color w:val="1B1B1B"/>
          <w:sz w:val="20"/>
          <w:szCs w:val="20"/>
        </w:rPr>
        <w:t>posiadania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Karty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Dużej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Rodziny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przysługuje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rodzicowi</w:t>
      </w:r>
      <w:proofErr w:type="spellEnd"/>
      <w:r>
        <w:rPr>
          <w:rFonts w:cs="Calibri"/>
          <w:color w:val="1B1B1B"/>
          <w:sz w:val="20"/>
          <w:szCs w:val="20"/>
        </w:rPr>
        <w:t xml:space="preserve">, </w:t>
      </w:r>
      <w:proofErr w:type="spellStart"/>
      <w:r>
        <w:rPr>
          <w:rFonts w:cs="Calibri"/>
          <w:color w:val="1B1B1B"/>
          <w:sz w:val="20"/>
          <w:szCs w:val="20"/>
        </w:rPr>
        <w:t>którego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sąd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pozbawił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władzy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rodzicielskiej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lub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któremu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sąd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ograniczył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władzę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rodzicielską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przez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umieszczenie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dziecka</w:t>
      </w:r>
      <w:proofErr w:type="spellEnd"/>
      <w:r>
        <w:rPr>
          <w:rFonts w:cs="Calibri"/>
          <w:color w:val="1B1B1B"/>
          <w:sz w:val="20"/>
          <w:szCs w:val="20"/>
        </w:rPr>
        <w:t xml:space="preserve"> w </w:t>
      </w:r>
      <w:proofErr w:type="spellStart"/>
      <w:r>
        <w:rPr>
          <w:rFonts w:cs="Calibri"/>
          <w:color w:val="1B1B1B"/>
          <w:sz w:val="20"/>
          <w:szCs w:val="20"/>
        </w:rPr>
        <w:t>pieczy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zastępczej</w:t>
      </w:r>
      <w:proofErr w:type="spellEnd"/>
      <w:r>
        <w:rPr>
          <w:rFonts w:cs="Calibri"/>
          <w:color w:val="1B1B1B"/>
          <w:sz w:val="20"/>
          <w:szCs w:val="20"/>
        </w:rPr>
        <w:t xml:space="preserve">, </w:t>
      </w:r>
      <w:proofErr w:type="spellStart"/>
      <w:r>
        <w:rPr>
          <w:rFonts w:cs="Calibri"/>
          <w:color w:val="1B1B1B"/>
          <w:sz w:val="20"/>
          <w:szCs w:val="20"/>
        </w:rPr>
        <w:t>chyba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że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sąd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pozbawił</w:t>
      </w:r>
      <w:proofErr w:type="spellEnd"/>
      <w:r>
        <w:rPr>
          <w:rFonts w:cs="Calibri"/>
          <w:color w:val="1B1B1B"/>
          <w:sz w:val="20"/>
          <w:szCs w:val="20"/>
        </w:rPr>
        <w:t xml:space="preserve"> go </w:t>
      </w:r>
      <w:proofErr w:type="spellStart"/>
      <w:r>
        <w:rPr>
          <w:rFonts w:cs="Calibri"/>
          <w:color w:val="1B1B1B"/>
          <w:sz w:val="20"/>
          <w:szCs w:val="20"/>
        </w:rPr>
        <w:t>władzy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rodzicielskiej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lub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jej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ograniczył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przez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umieszcze</w:t>
      </w:r>
      <w:r>
        <w:rPr>
          <w:rFonts w:cs="Calibri"/>
          <w:color w:val="1B1B1B"/>
          <w:sz w:val="20"/>
          <w:szCs w:val="20"/>
        </w:rPr>
        <w:t>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dziecka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r>
        <w:rPr>
          <w:rFonts w:cs="Calibri"/>
          <w:color w:val="1B1B1B"/>
          <w:sz w:val="20"/>
          <w:szCs w:val="20"/>
        </w:rPr>
        <w:br/>
        <w:t xml:space="preserve">w </w:t>
      </w:r>
      <w:proofErr w:type="spellStart"/>
      <w:r>
        <w:rPr>
          <w:rFonts w:cs="Calibri"/>
          <w:color w:val="1B1B1B"/>
          <w:sz w:val="20"/>
          <w:szCs w:val="20"/>
        </w:rPr>
        <w:t>pieczy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zastępczej</w:t>
      </w:r>
      <w:r>
        <w:rPr>
          <w:rFonts w:cs="Calibri"/>
          <w:color w:val="1B1B1B"/>
          <w:sz w:val="20"/>
          <w:szCs w:val="20"/>
        </w:rPr>
        <w:t>w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stosunku</w:t>
      </w:r>
      <w:proofErr w:type="spellEnd"/>
      <w:r>
        <w:rPr>
          <w:rFonts w:cs="Calibri"/>
          <w:color w:val="1B1B1B"/>
          <w:sz w:val="20"/>
          <w:szCs w:val="20"/>
        </w:rPr>
        <w:t xml:space="preserve"> do co </w:t>
      </w:r>
      <w:proofErr w:type="spellStart"/>
      <w:r>
        <w:rPr>
          <w:rFonts w:cs="Calibri"/>
          <w:color w:val="1B1B1B"/>
          <w:sz w:val="20"/>
          <w:szCs w:val="20"/>
        </w:rPr>
        <w:t>najmniej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trojga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dzieci</w:t>
      </w:r>
      <w:proofErr w:type="spellEnd"/>
      <w:r>
        <w:rPr>
          <w:rFonts w:cs="Calibri"/>
          <w:color w:val="1B1B1B"/>
          <w:sz w:val="20"/>
          <w:szCs w:val="20"/>
        </w:rPr>
        <w:t xml:space="preserve">, </w:t>
      </w:r>
      <w:proofErr w:type="spellStart"/>
      <w:r>
        <w:rPr>
          <w:rFonts w:cs="Calibri"/>
          <w:color w:val="1B1B1B"/>
          <w:sz w:val="20"/>
          <w:szCs w:val="20"/>
        </w:rPr>
        <w:t>prawo</w:t>
      </w:r>
      <w:proofErr w:type="spellEnd"/>
      <w:r>
        <w:rPr>
          <w:rFonts w:cs="Calibri"/>
          <w:color w:val="1B1B1B"/>
          <w:sz w:val="20"/>
          <w:szCs w:val="20"/>
        </w:rPr>
        <w:t xml:space="preserve"> to </w:t>
      </w:r>
      <w:proofErr w:type="spellStart"/>
      <w:r>
        <w:rPr>
          <w:rFonts w:cs="Calibri"/>
          <w:color w:val="1B1B1B"/>
          <w:sz w:val="20"/>
          <w:szCs w:val="20"/>
        </w:rPr>
        <w:t>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przysługuje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również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rodzicowi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zastępczemu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lub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prowadzącemu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rodzinny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dom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dziecka</w:t>
      </w:r>
      <w:proofErr w:type="spellEnd"/>
      <w:r>
        <w:rPr>
          <w:rFonts w:cs="Calibri"/>
          <w:color w:val="1B1B1B"/>
          <w:sz w:val="20"/>
          <w:szCs w:val="20"/>
        </w:rPr>
        <w:t xml:space="preserve">, w </w:t>
      </w:r>
      <w:proofErr w:type="spellStart"/>
      <w:r>
        <w:rPr>
          <w:rFonts w:cs="Calibri"/>
          <w:color w:val="1B1B1B"/>
          <w:sz w:val="20"/>
          <w:szCs w:val="20"/>
        </w:rPr>
        <w:t>przypadku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gdy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sąd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orzekł</w:t>
      </w:r>
      <w:proofErr w:type="spellEnd"/>
      <w:r>
        <w:rPr>
          <w:rFonts w:cs="Calibri"/>
          <w:color w:val="1B1B1B"/>
          <w:sz w:val="20"/>
          <w:szCs w:val="20"/>
        </w:rPr>
        <w:t xml:space="preserve"> o </w:t>
      </w:r>
      <w:proofErr w:type="spellStart"/>
      <w:r>
        <w:rPr>
          <w:rFonts w:cs="Calibri"/>
          <w:color w:val="1B1B1B"/>
          <w:sz w:val="20"/>
          <w:szCs w:val="20"/>
        </w:rPr>
        <w:t>odebraniu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im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dzieci</w:t>
      </w:r>
      <w:proofErr w:type="spellEnd"/>
      <w:r>
        <w:rPr>
          <w:rFonts w:cs="Calibri"/>
          <w:color w:val="1B1B1B"/>
          <w:sz w:val="20"/>
          <w:szCs w:val="20"/>
        </w:rPr>
        <w:t xml:space="preserve"> z </w:t>
      </w:r>
      <w:proofErr w:type="spellStart"/>
      <w:r>
        <w:rPr>
          <w:rFonts w:cs="Calibri"/>
          <w:color w:val="1B1B1B"/>
          <w:sz w:val="20"/>
          <w:szCs w:val="20"/>
        </w:rPr>
        <w:t>uwagi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na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niewłaściwe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sprawowanie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pieczy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zastępczej</w:t>
      </w:r>
      <w:proofErr w:type="spellEnd"/>
      <w:r>
        <w:rPr>
          <w:rFonts w:cs="Calibri"/>
          <w:color w:val="1B1B1B"/>
          <w:sz w:val="20"/>
          <w:szCs w:val="20"/>
        </w:rPr>
        <w:t>.</w:t>
      </w:r>
    </w:p>
    <w:p w:rsidR="001E1C83" w:rsidRDefault="001E1C83" w:rsidP="001E1C83">
      <w:pPr>
        <w:widowControl/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  <w:lang w:val="pl-PL" w:eastAsia="pl-PL"/>
        </w:rPr>
      </w:pPr>
      <w:r>
        <w:rPr>
          <w:rFonts w:cs="Calibri"/>
          <w:color w:val="000000"/>
          <w:sz w:val="20"/>
          <w:szCs w:val="20"/>
          <w:lang w:val="pl-PL" w:eastAsia="pl-PL"/>
        </w:rPr>
        <w:t xml:space="preserve">Karta jest przyznawana niezależnie od dochodu w rodzinie. </w:t>
      </w:r>
    </w:p>
    <w:p w:rsidR="001E1C83" w:rsidRDefault="001E1C83" w:rsidP="001E1C83">
      <w:pPr>
        <w:widowControl/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  <w:lang w:val="pl-PL" w:eastAsia="pl-PL"/>
        </w:rPr>
      </w:pPr>
      <w:r>
        <w:rPr>
          <w:rFonts w:cs="Calibri"/>
          <w:color w:val="1B1B1B"/>
          <w:sz w:val="20"/>
          <w:szCs w:val="20"/>
          <w:lang w:val="pl-PL" w:eastAsia="pl-PL"/>
        </w:rPr>
        <w:t xml:space="preserve">Prawo do posiadania Karty przysługuje członkowi rodziny wielodzietnej, który jest: </w:t>
      </w:r>
    </w:p>
    <w:p w:rsidR="001E1C83" w:rsidRDefault="001E1C83" w:rsidP="001E1C83">
      <w:pPr>
        <w:widowControl/>
        <w:autoSpaceDE w:val="0"/>
        <w:autoSpaceDN w:val="0"/>
        <w:adjustRightInd w:val="0"/>
        <w:spacing w:after="21"/>
        <w:jc w:val="both"/>
        <w:rPr>
          <w:rFonts w:cs="Calibri"/>
          <w:color w:val="000000"/>
          <w:sz w:val="20"/>
          <w:szCs w:val="20"/>
          <w:lang w:val="pl-PL" w:eastAsia="pl-PL"/>
        </w:rPr>
      </w:pPr>
      <w:r>
        <w:rPr>
          <w:rFonts w:cs="Calibri"/>
          <w:color w:val="1B1B1B"/>
          <w:sz w:val="20"/>
          <w:szCs w:val="20"/>
          <w:lang w:val="pl-PL" w:eastAsia="pl-PL"/>
        </w:rPr>
        <w:lastRenderedPageBreak/>
        <w:t xml:space="preserve">1. osobą posiadającą obywatelstwo polskie, mającą miejsce zamieszkania na terytorium Rzeczypospolitej Polskiej; </w:t>
      </w:r>
    </w:p>
    <w:p w:rsidR="001E1C83" w:rsidRDefault="001E1C83" w:rsidP="001E1C83">
      <w:pPr>
        <w:widowControl/>
        <w:autoSpaceDE w:val="0"/>
        <w:autoSpaceDN w:val="0"/>
        <w:adjustRightInd w:val="0"/>
        <w:spacing w:after="21"/>
        <w:jc w:val="both"/>
        <w:rPr>
          <w:rFonts w:cs="Calibri"/>
          <w:color w:val="000000"/>
          <w:sz w:val="20"/>
          <w:szCs w:val="20"/>
          <w:lang w:val="pl-PL" w:eastAsia="pl-PL"/>
        </w:rPr>
      </w:pPr>
      <w:r>
        <w:rPr>
          <w:rFonts w:cs="Calibri"/>
          <w:color w:val="1B1B1B"/>
          <w:sz w:val="20"/>
          <w:szCs w:val="20"/>
          <w:lang w:val="pl-PL" w:eastAsia="pl-PL"/>
        </w:rPr>
        <w:t xml:space="preserve">2.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2020 r. poz. 35), lub w związku z uzyskaniem w Rzeczypospolitej Polskiej statusu uchodźcy lub ochrony uzupełniającej, jeżeli zamieszkuje z członkami rodziny na terytorium Rzeczypospolitej Polskiej; </w:t>
      </w:r>
    </w:p>
    <w:p w:rsidR="001E1C83" w:rsidRDefault="001E1C83" w:rsidP="001E1C83">
      <w:pPr>
        <w:widowControl/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  <w:lang w:val="pl-PL" w:eastAsia="pl-PL"/>
        </w:rPr>
      </w:pPr>
      <w:r>
        <w:rPr>
          <w:rFonts w:cs="Calibri"/>
          <w:color w:val="1B1B1B"/>
          <w:sz w:val="20"/>
          <w:szCs w:val="20"/>
          <w:lang w:val="pl-PL" w:eastAsia="pl-PL"/>
        </w:rPr>
        <w:t>3. mającym miejsce zamieszkania na terytorium Rzeczypospolitej Polskiej obywatelem państwa członkowskiego Unii Europejskiej, państwa członkowskiego Europejskiego Porozumienia o Woln</w:t>
      </w:r>
      <w:r>
        <w:rPr>
          <w:rFonts w:cs="Calibri"/>
          <w:color w:val="1B1B1B"/>
          <w:sz w:val="20"/>
          <w:szCs w:val="20"/>
          <w:lang w:val="pl-PL" w:eastAsia="pl-PL"/>
        </w:rPr>
        <w:t xml:space="preserve">ym Handlu (EFTA) – strony umowy </w:t>
      </w:r>
      <w:r>
        <w:rPr>
          <w:rFonts w:cs="Calibri"/>
          <w:color w:val="1B1B1B"/>
          <w:sz w:val="20"/>
          <w:szCs w:val="20"/>
          <w:lang w:val="pl-PL" w:eastAsia="pl-PL"/>
        </w:rPr>
        <w:t xml:space="preserve">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  <w:r>
        <w:rPr>
          <w:rFonts w:cs="Calibri"/>
          <w:color w:val="000000"/>
          <w:sz w:val="20"/>
          <w:szCs w:val="20"/>
          <w:lang w:val="pl-PL" w:eastAsia="pl-PL"/>
        </w:rPr>
        <w:t xml:space="preserve"> </w:t>
      </w:r>
    </w:p>
    <w:p w:rsidR="001E1C83" w:rsidRDefault="001E1C83">
      <w:bookmarkStart w:id="0" w:name="_GoBack"/>
      <w:bookmarkEnd w:id="0"/>
    </w:p>
    <w:sectPr w:rsidR="001E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pPr>
        <w:ind w:left="0" w:firstLine="0"/>
      </w:pPr>
      <w:rPr>
        <w:rFonts w:ascii="Vrinda" w:hAnsi="Vrinda" w:cs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66"/>
    <w:rsid w:val="000B6BA9"/>
    <w:rsid w:val="001E1C83"/>
    <w:rsid w:val="008F7866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79C2A-3E8B-4499-910C-370E2E82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F78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8F7866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1E1C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2023-01-11T08:59:00Z</dcterms:created>
  <dcterms:modified xsi:type="dcterms:W3CDTF">2023-01-17T12:00:00Z</dcterms:modified>
</cp:coreProperties>
</file>